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5E" w:rsidRDefault="00950B5E" w:rsidP="00950B5E">
      <w:pPr>
        <w:shd w:val="clear" w:color="auto" w:fill="FFFFFF"/>
        <w:tabs>
          <w:tab w:val="left" w:pos="1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4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</w:t>
      </w:r>
      <w:r w:rsidRPr="0095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комплексному учебному курсу «Основы духовно-нравственной культуры народов России» для 5 класса </w:t>
      </w:r>
    </w:p>
    <w:p w:rsidR="00950B5E" w:rsidRPr="004462CF" w:rsidRDefault="00950B5E" w:rsidP="00950B5E">
      <w:pPr>
        <w:shd w:val="clear" w:color="auto" w:fill="FFFFFF"/>
        <w:tabs>
          <w:tab w:val="left" w:pos="1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– 2017 учебный год.</w:t>
      </w:r>
    </w:p>
    <w:p w:rsidR="00950B5E" w:rsidRPr="004462CF" w:rsidRDefault="00950B5E" w:rsidP="00950B5E">
      <w:pPr>
        <w:shd w:val="clear" w:color="auto" w:fill="FFFFFF"/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0B5E">
        <w:rPr>
          <w:rFonts w:ascii="Times New Roman" w:hAnsi="Times New Roman" w:cs="Times New Roman"/>
          <w:sz w:val="28"/>
          <w:szCs w:val="28"/>
        </w:rPr>
        <w:t xml:space="preserve">Рабочая программа по комплексному учебному курсу «Основы духовно-нравственной культуры народов России» для 5 класса </w:t>
      </w:r>
      <w:r w:rsidRPr="004462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предметом школьного компонента учебного плана.</w:t>
      </w:r>
    </w:p>
    <w:p w:rsidR="00950B5E" w:rsidRPr="00950B5E" w:rsidRDefault="00950B5E" w:rsidP="007F79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B5E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950B5E">
        <w:rPr>
          <w:rFonts w:ascii="Times New Roman" w:hAnsi="Times New Roman" w:cs="Times New Roman"/>
          <w:sz w:val="28"/>
          <w:szCs w:val="28"/>
        </w:rPr>
        <w:t xml:space="preserve">: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</w:t>
      </w:r>
    </w:p>
    <w:p w:rsidR="00950B5E" w:rsidRPr="00950B5E" w:rsidRDefault="00950B5E" w:rsidP="007F79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0B5E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Pr="00950B5E">
        <w:rPr>
          <w:rFonts w:ascii="Times New Roman" w:hAnsi="Times New Roman" w:cs="Times New Roman"/>
          <w:sz w:val="28"/>
          <w:szCs w:val="28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</w:t>
      </w:r>
      <w:r w:rsidR="007F7992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7F7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7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950B5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50B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50B5E">
        <w:rPr>
          <w:rFonts w:ascii="Times New Roman" w:hAnsi="Times New Roman" w:cs="Times New Roman"/>
          <w:sz w:val="28"/>
          <w:szCs w:val="28"/>
        </w:rPr>
        <w:t>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</w:t>
      </w:r>
      <w:r w:rsidR="007F7992">
        <w:rPr>
          <w:rFonts w:ascii="Times New Roman" w:hAnsi="Times New Roman" w:cs="Times New Roman"/>
          <w:sz w:val="28"/>
          <w:szCs w:val="28"/>
        </w:rPr>
        <w:t>ек», «Путешествие вглубь веков»</w:t>
      </w:r>
      <w:proofErr w:type="gramStart"/>
      <w:r w:rsidR="007F79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7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50B5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50B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0B5E">
        <w:rPr>
          <w:rFonts w:ascii="Times New Roman" w:hAnsi="Times New Roman" w:cs="Times New Roman"/>
          <w:sz w:val="28"/>
          <w:szCs w:val="28"/>
        </w:rPr>
        <w:t xml:space="preserve">оследовательное введение новых терминов и понятий, </w:t>
      </w:r>
      <w:proofErr w:type="spellStart"/>
      <w:r w:rsidRPr="00950B5E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950B5E">
        <w:rPr>
          <w:rFonts w:ascii="Times New Roman" w:hAnsi="Times New Roman" w:cs="Times New Roman"/>
          <w:sz w:val="28"/>
          <w:szCs w:val="28"/>
        </w:rPr>
        <w:t xml:space="preserve"> и религиозного содержания (текстовое объяснение; наличие толкового словарика.</w:t>
      </w:r>
    </w:p>
    <w:p w:rsidR="007F7992" w:rsidRDefault="007F7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7F7992">
        <w:rPr>
          <w:rFonts w:ascii="Times New Roman" w:hAnsi="Times New Roman" w:cs="Times New Roman"/>
          <w:sz w:val="28"/>
          <w:szCs w:val="28"/>
        </w:rPr>
        <w:t>редмет «Основы духовно-нравственной культуры народов России» изучается на ступени основного общего образования в качестве обязательного предмета  в  5 классе  в объеме 17 часов, исходя из 1 часа в неделю на 2 полугодие.</w:t>
      </w:r>
    </w:p>
    <w:p w:rsidR="007F7992" w:rsidRPr="007F7992" w:rsidRDefault="007F7992" w:rsidP="007F79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Планируемые результаты изучения  учебного предмета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799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 концу обучения учащиеся </w:t>
      </w:r>
      <w:r w:rsidRPr="007F799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научатся: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B7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20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Воспроизводить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полученную информацию, приводить примеры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из</w:t>
      </w:r>
      <w:proofErr w:type="gramEnd"/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прочитанных текстов; оценивать главную мысль прочитанных текстов и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прослушанных объяснений учителя.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B7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20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Сравнивать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главную мысль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литературных</w:t>
      </w:r>
      <w:proofErr w:type="gramEnd"/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, фольклорных и религиозных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текстов.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Проводить аналогии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между героями, сопоставлять их поведение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End"/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общечеловеческими духовно-нравственными ценностями.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B7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20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Участвовать в диалоге: высказывать свои суждения, анализировать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высказывания участников беседы, добавлять, приводить доказательства.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B7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20"/>
      </w:r>
      <w:proofErr w:type="gramStart"/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по изображениям (художественным полотнам, иконам,</w:t>
      </w:r>
      <w:proofErr w:type="gramEnd"/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иллюстрациям) словесный портрет героя.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B7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20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Оценивать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поступки реальных лиц, героев произведений, высказывания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известных личностей.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B7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20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Работать с исторической картой: находить объекты в соответствии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End"/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учебной задачей.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B7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20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информацию,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полученную из разных источников, для решения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учебных и практических задач.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799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 концу обучения учащиеся смогут научиться: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B7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20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Высказывать предположения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о последствиях неправильного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(безнравственного) поведения человека.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B7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20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Оценивать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свои поступки, соотнося их с правилами нравственности и этики;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намечать способы саморазвития.</w:t>
      </w:r>
    </w:p>
    <w:p w:rsidR="007F7992" w:rsidRPr="007F7992" w:rsidRDefault="007F7992" w:rsidP="007F79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B7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sym w:font="Symbol" w:char="F020"/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Работать</w:t>
      </w:r>
      <w:r w:rsidRPr="007F7992">
        <w:rPr>
          <w:rFonts w:ascii="Times New Roman" w:eastAsia="Calibri" w:hAnsi="Times New Roman" w:cs="Times New Roman"/>
          <w:sz w:val="28"/>
          <w:szCs w:val="28"/>
        </w:rPr>
        <w:t> </w:t>
      </w:r>
      <w:r w:rsidRPr="007F7992">
        <w:rPr>
          <w:rFonts w:ascii="Times New Roman" w:eastAsia="Calibri" w:hAnsi="Times New Roman" w:cs="Times New Roman"/>
          <w:i/>
          <w:iCs/>
          <w:sz w:val="28"/>
          <w:szCs w:val="28"/>
        </w:rPr>
        <w:t>с историческими источниками и документами</w:t>
      </w:r>
    </w:p>
    <w:p w:rsidR="007F7992" w:rsidRPr="007F7992" w:rsidRDefault="007F7992" w:rsidP="007F799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7F7992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культуры.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Величие российской культуры</w:t>
      </w:r>
      <w:r w:rsidRPr="007F7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Человек – творец и носитель культуры</w:t>
      </w:r>
      <w:r w:rsidRPr="007F7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Нравственные ценности российского народа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Жизнь ратными подвигами полна</w:t>
      </w: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В труде – красота человека</w:t>
      </w:r>
      <w:r w:rsidRPr="007F79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Бережное отношение к природе. 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Семья – хранитель духовных ценностей</w:t>
      </w:r>
      <w:r w:rsidRPr="007F79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Религия и культура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Роль религии в развитии культуры</w:t>
      </w:r>
      <w:r w:rsidRPr="007F79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Культурное наследие христианской Руси.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Культура ислама</w:t>
      </w:r>
      <w:r w:rsidRPr="007F79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Иудаизм и культура</w:t>
      </w:r>
      <w:r w:rsidRPr="007F79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Культурные традиции буддизма</w:t>
      </w:r>
      <w:r w:rsidRPr="007F7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сохранить духовные ценности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Забота государства о сохранении духовных ценностей</w:t>
      </w:r>
      <w:r w:rsidRPr="007F79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Хранить память предков</w:t>
      </w:r>
      <w:r w:rsidRPr="007F79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bCs/>
          <w:sz w:val="28"/>
          <w:szCs w:val="28"/>
        </w:rPr>
        <w:t>Твой духовный мир.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92">
        <w:rPr>
          <w:rFonts w:ascii="Times New Roman" w:eastAsia="Calibri" w:hAnsi="Times New Roman" w:cs="Times New Roman"/>
          <w:iCs/>
          <w:sz w:val="28"/>
          <w:szCs w:val="28"/>
        </w:rPr>
        <w:t>Что составляет твой духовный мир</w:t>
      </w:r>
      <w:r w:rsidRPr="007F799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7992" w:rsidRPr="007F7992" w:rsidRDefault="007F7992" w:rsidP="007F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992" w:rsidRPr="007F7992" w:rsidRDefault="007F7992" w:rsidP="007F799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F7992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 обеспечение учебного курса  в  5  классе</w:t>
      </w:r>
    </w:p>
    <w:p w:rsidR="007F7992" w:rsidRPr="007F7992" w:rsidRDefault="007F7992" w:rsidP="007F799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7992">
        <w:rPr>
          <w:rFonts w:ascii="Times New Roman" w:eastAsia="Calibri" w:hAnsi="Times New Roman" w:cs="Times New Roman"/>
          <w:sz w:val="28"/>
          <w:szCs w:val="28"/>
        </w:rPr>
        <w:t>1.Программа к курсу учебника  « Основы духовно-нравственной культуры народов России» Н.Ф. Виноградова, В.И. Власенко, А.</w:t>
      </w:r>
      <w:r>
        <w:rPr>
          <w:rFonts w:ascii="Times New Roman" w:eastAsia="Calibri" w:hAnsi="Times New Roman" w:cs="Times New Roman"/>
          <w:sz w:val="28"/>
          <w:szCs w:val="28"/>
        </w:rPr>
        <w:t>В. Поляков. – М.: Вентана-Граф,</w:t>
      </w:r>
      <w:r w:rsidRPr="007F7992">
        <w:rPr>
          <w:rFonts w:ascii="Times New Roman" w:eastAsia="Calibri" w:hAnsi="Times New Roman" w:cs="Times New Roman"/>
          <w:sz w:val="28"/>
          <w:szCs w:val="28"/>
        </w:rPr>
        <w:t xml:space="preserve">2013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7F7992">
        <w:rPr>
          <w:rFonts w:ascii="Times New Roman" w:eastAsia="Calibri" w:hAnsi="Times New Roman" w:cs="Times New Roman"/>
          <w:sz w:val="28"/>
          <w:szCs w:val="28"/>
        </w:rPr>
        <w:t xml:space="preserve">2. Основы духовно-нравственной культуры народов России» Н.Ф. Виноградова, В.И. Власенко, А.В. Поляков. – М.: </w:t>
      </w:r>
      <w:proofErr w:type="spellStart"/>
      <w:r w:rsidRPr="007F7992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7F7992">
        <w:rPr>
          <w:rFonts w:ascii="Times New Roman" w:eastAsia="Calibri" w:hAnsi="Times New Roman" w:cs="Times New Roman"/>
          <w:sz w:val="28"/>
          <w:szCs w:val="28"/>
        </w:rPr>
        <w:t>-Граф, 2013.</w:t>
      </w:r>
      <w:r w:rsidRPr="007F7992">
        <w:rPr>
          <w:rFonts w:ascii="Times New Roman" w:eastAsia="Calibri" w:hAnsi="Times New Roman" w:cs="Times New Roman"/>
          <w:bCs/>
          <w:sz w:val="28"/>
          <w:szCs w:val="28"/>
        </w:rPr>
        <w:t>, В.И. Власенко, А.В. Поляков</w:t>
      </w:r>
      <w:r w:rsidRPr="007F799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F7992" w:rsidRPr="007F7992" w:rsidRDefault="007F7992" w:rsidP="007F7992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Перечень учебно-методического обеспечения для учителя: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Народы и религии. Энциклопедия / под ред. В.А. Тишков. – М., 2001.Религия в истории и культуре / под ред. М.Г. </w:t>
      </w:r>
      <w:proofErr w:type="spellStart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Писманника</w:t>
      </w:r>
      <w:proofErr w:type="spellEnd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2000.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религий в России / под общ</w:t>
      </w:r>
      <w:proofErr w:type="gramStart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Н.А. </w:t>
      </w:r>
      <w:proofErr w:type="spellStart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Трофимчука</w:t>
      </w:r>
      <w:proofErr w:type="spellEnd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2002.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Поснов</w:t>
      </w:r>
      <w:proofErr w:type="spellEnd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 История христианской церкви. – М., 2005.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Хопко Ф. Основы православия. – Минск, 1991.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Теологический энциклопедический словарь / под ред. У. </w:t>
      </w:r>
      <w:proofErr w:type="spellStart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Элвела</w:t>
      </w:r>
      <w:proofErr w:type="spellEnd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2003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еврейская энциклопедия. Т. 1-11. – Иерусалим, 1976-2005.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Л.С. История религий Востока: религиозно-культурные традиции и общество. – М., 1983.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буддизм. – СПб</w:t>
      </w:r>
      <w:proofErr w:type="gramStart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1999.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Е.В. Этика: курс лекций. – Минск, 2004.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 Н.Ф. Религиозное образование в светской школе. – СПб</w:t>
      </w:r>
      <w:proofErr w:type="gramStart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2005.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Пиаже Ж. Моральное суждение ребенка / Пер. с фр. – М.: Академический Проект, 2006.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Антропологическая перспектива отечественного образования. – Екатеринбург: Издательский отдел Екатеринбургской епархии, 2010.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Адамова А.Г. Духовность как ценностная основа личности // Совершенствование учебно-воспитательного процесса в образовательном учреждении: Сб</w:t>
      </w:r>
      <w:proofErr w:type="gramStart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ауч.тр.Ч.2. – М., 2007.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Карандашев</w:t>
      </w:r>
      <w:proofErr w:type="spellEnd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Педагогическая психология. – М., 2006.</w:t>
      </w:r>
    </w:p>
    <w:p w:rsidR="007F7992" w:rsidRPr="007F7992" w:rsidRDefault="007F7992" w:rsidP="007F799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Косачёва</w:t>
      </w:r>
      <w:proofErr w:type="spellEnd"/>
      <w:r w:rsidRPr="007F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Нравственное развитие младшего школьника в процессе обучения и воспитания. – М., 2005.</w:t>
      </w:r>
    </w:p>
    <w:p w:rsidR="00BE2024" w:rsidRPr="007F7992" w:rsidRDefault="00BE2024" w:rsidP="007F7992">
      <w:pPr>
        <w:rPr>
          <w:rFonts w:ascii="Times New Roman" w:hAnsi="Times New Roman" w:cs="Times New Roman"/>
        </w:rPr>
      </w:pPr>
    </w:p>
    <w:sectPr w:rsidR="00BE2024" w:rsidRPr="007F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21"/>
    <w:rsid w:val="007E3A21"/>
    <w:rsid w:val="007F7992"/>
    <w:rsid w:val="00950AA0"/>
    <w:rsid w:val="00950B5E"/>
    <w:rsid w:val="00B53392"/>
    <w:rsid w:val="00BE2024"/>
    <w:rsid w:val="00E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2016-12-29T06:26:00Z</cp:lastPrinted>
  <dcterms:created xsi:type="dcterms:W3CDTF">2016-12-29T05:57:00Z</dcterms:created>
  <dcterms:modified xsi:type="dcterms:W3CDTF">2016-12-29T06:27:00Z</dcterms:modified>
</cp:coreProperties>
</file>